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Hi </w:t>
      </w:r>
      <w:r w:rsidDel="00000000" w:rsidR="00000000" w:rsidRPr="00000000">
        <w:rPr>
          <w:b w:val="1"/>
          <w:highlight w:val="yellow"/>
          <w:rtl w:val="0"/>
        </w:rPr>
        <w:t xml:space="preserve">&lt;Insert Manager’s Name&gt;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contextualSpacing w:val="0"/>
        <w:rPr>
          <w:highlight w:val="yellow"/>
        </w:rPr>
      </w:pPr>
      <w:r w:rsidDel="00000000" w:rsidR="00000000" w:rsidRPr="00000000">
        <w:rPr>
          <w:rtl w:val="0"/>
        </w:rPr>
        <w:t xml:space="preserve">In our efforts this year to accelerate our business through technology, I would like to request your approval to attend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Oktane19</w:t>
        </w:r>
      </w:hyperlink>
      <w:r w:rsidDel="00000000" w:rsidR="00000000" w:rsidRPr="00000000">
        <w:rPr>
          <w:rtl w:val="0"/>
        </w:rPr>
        <w:t xml:space="preserve">, Okta’s annual customer conference, taking place April 1 - 4, 2019 in San Francisco. This is the leading identity conference and a great opportunity to meet with thousands of other technology leaders.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Attending Oktane will allow me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Expand my knowledge of Okta and it’s products</w:t>
      </w:r>
      <w:r w:rsidDel="00000000" w:rsidR="00000000" w:rsidRPr="00000000">
        <w:rPr>
          <w:rtl w:val="0"/>
        </w:rPr>
        <w:t xml:space="preserve">: With over 60 breakout sessions covering the latest in access management, application integrations, lifecycle management, security, and customer identity, I will learn about best practices to help drive the following initiatives for our business: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&lt;initiative 1&gt;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&lt;initiative 2&gt;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&lt;initiative 3&gt;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Network with industry experts</w:t>
      </w:r>
      <w:r w:rsidDel="00000000" w:rsidR="00000000" w:rsidRPr="00000000">
        <w:rPr>
          <w:rtl w:val="0"/>
        </w:rPr>
        <w:t xml:space="preserve">: I will have the opportunity to hear from thought leaders and customers during inspiring keynotes and super sessions that will offer unique perspectives, case studies, and success stories.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Evaluate solution providers</w:t>
      </w:r>
      <w:r w:rsidDel="00000000" w:rsidR="00000000" w:rsidRPr="00000000">
        <w:rPr>
          <w:rtl w:val="0"/>
        </w:rPr>
        <w:t xml:space="preserve">: This is a great opportunity to meet with multiple leading solution providers including Box, Slack, Zoom, Sailpoint, and Ringcentral. With dozens of sponsors and exhibitors, I can stay informed, allowing for more productive purchase decisions for our team.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Here’s an outline of the expected investment: </w:t>
      </w:r>
    </w:p>
    <w:p w:rsidR="00000000" w:rsidDel="00000000" w:rsidP="00000000" w:rsidRDefault="00000000" w:rsidRPr="00000000" w14:paraId="0000000D">
      <w:pPr>
        <w:ind w:left="72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Travel &amp; Hotel</w:t>
      </w:r>
    </w:p>
    <w:p w:rsidR="00000000" w:rsidDel="00000000" w:rsidP="00000000" w:rsidRDefault="00000000" w:rsidRPr="00000000" w14:paraId="0000000E">
      <w:pPr>
        <w:ind w:left="1440" w:firstLine="0"/>
        <w:contextualSpacing w:val="0"/>
        <w:rPr>
          <w:highlight w:val="yellow"/>
        </w:rPr>
      </w:pPr>
      <w:r w:rsidDel="00000000" w:rsidR="00000000" w:rsidRPr="00000000">
        <w:rPr>
          <w:rtl w:val="0"/>
        </w:rPr>
        <w:t xml:space="preserve">Airfare to San Francisco</w:t>
        <w:tab/>
        <w:tab/>
        <w:tab/>
        <w:tab/>
        <w:tab/>
      </w:r>
      <w:r w:rsidDel="00000000" w:rsidR="00000000" w:rsidRPr="00000000">
        <w:rPr>
          <w:highlight w:val="yellow"/>
          <w:rtl w:val="0"/>
        </w:rPr>
        <w:t xml:space="preserve">$ ---</w:t>
      </w:r>
    </w:p>
    <w:p w:rsidR="00000000" w:rsidDel="00000000" w:rsidP="00000000" w:rsidRDefault="00000000" w:rsidRPr="00000000" w14:paraId="0000000F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Transportation (to/from airport/hotel)</w:t>
        <w:tab/>
        <w:tab/>
        <w:tab/>
        <w:tab/>
        <w:t xml:space="preserve">$100</w:t>
      </w:r>
    </w:p>
    <w:p w:rsidR="00000000" w:rsidDel="00000000" w:rsidP="00000000" w:rsidRDefault="00000000" w:rsidRPr="00000000" w14:paraId="00000010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Hotel (based on 3 nights)</w:t>
        <w:tab/>
        <w:tab/>
        <w:tab/>
        <w:tab/>
        <w:tab/>
        <w:t xml:space="preserve">$1,000</w:t>
        <w:tab/>
      </w:r>
    </w:p>
    <w:p w:rsidR="00000000" w:rsidDel="00000000" w:rsidP="00000000" w:rsidRDefault="00000000" w:rsidRPr="00000000" w14:paraId="00000011">
      <w:pPr>
        <w:ind w:left="72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</w:t>
      </w:r>
    </w:p>
    <w:p w:rsidR="00000000" w:rsidDel="00000000" w:rsidP="00000000" w:rsidRDefault="00000000" w:rsidRPr="00000000" w14:paraId="00000012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Conference registration (Super Early Bird expires 11/30)</w:t>
        <w:tab/>
        <w:t xml:space="preserve">$595 </w:t>
      </w:r>
    </w:p>
    <w:p w:rsidR="00000000" w:rsidDel="00000000" w:rsidP="00000000" w:rsidRDefault="00000000" w:rsidRPr="00000000" w14:paraId="00000013">
      <w:pPr>
        <w:ind w:left="144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(standard price $1,195)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14">
      <w:pPr>
        <w:ind w:left="720" w:firstLine="0"/>
        <w:contextualSpacing w:val="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Total:</w:t>
        <w:tab/>
        <w:tab/>
        <w:tab/>
        <w:tab/>
        <w:tab/>
        <w:tab/>
        <w:tab/>
        <w:tab/>
        <w:tab/>
      </w:r>
      <w:r w:rsidDel="00000000" w:rsidR="00000000" w:rsidRPr="00000000">
        <w:rPr>
          <w:highlight w:val="yellow"/>
          <w:rtl w:val="0"/>
        </w:rPr>
        <w:t xml:space="preserve">$ -,---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Upon my return from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Oktane19</w:t>
        </w:r>
      </w:hyperlink>
      <w:r w:rsidDel="00000000" w:rsidR="00000000" w:rsidRPr="00000000">
        <w:rPr>
          <w:rtl w:val="0"/>
        </w:rPr>
        <w:t xml:space="preserve"> I will share key takeaways, including those that we can implement immediately. 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Thank you for your consideration of this request. To help mitigate costs, Okta has negotiated various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discounted rates at local San Francisco hotels</w:t>
        </w:r>
      </w:hyperlink>
      <w:r w:rsidDel="00000000" w:rsidR="00000000" w:rsidRPr="00000000">
        <w:rPr>
          <w:rtl w:val="0"/>
        </w:rPr>
        <w:t xml:space="preserve"> that I can take advantage of if I book my hotel early. Therefore, I appreciate your immediate attention to my request.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Regards, </w:t>
      </w:r>
    </w:p>
    <w:p w:rsidR="00000000" w:rsidDel="00000000" w:rsidP="00000000" w:rsidRDefault="00000000" w:rsidRPr="00000000" w14:paraId="0000001C">
      <w:pPr>
        <w:contextualSpacing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&lt;Insert Your Name&gt;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oktane19.com" TargetMode="External"/><Relationship Id="rId7" Type="http://schemas.openxmlformats.org/officeDocument/2006/relationships/hyperlink" Target="http://www.oktane19.com" TargetMode="External"/><Relationship Id="rId8" Type="http://schemas.openxmlformats.org/officeDocument/2006/relationships/hyperlink" Target="https://www.oktanehote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